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76C" w:rsidRDefault="00F8076C" w:rsidP="00F8076C">
      <w:pPr>
        <w:pStyle w:val="a3"/>
        <w:spacing w:line="480" w:lineRule="auto"/>
        <w:rPr>
          <w:color w:val="000000"/>
          <w:sz w:val="21"/>
          <w:szCs w:val="21"/>
        </w:rPr>
      </w:pPr>
      <w:bookmarkStart w:id="0" w:name="_GoBack"/>
      <w:bookmarkEnd w:id="0"/>
      <w:r>
        <w:rPr>
          <w:rFonts w:hint="eastAsia"/>
          <w:b/>
          <w:bCs/>
          <w:color w:val="373737"/>
          <w:sz w:val="32"/>
          <w:szCs w:val="32"/>
        </w:rPr>
        <w:t>中共浙江省委组织部 浙江省人力资源和社会保障厅关于印发《浙江省鼓励支持事业单位科研人员离岗创业创新实施办法（试行）》的通知</w:t>
      </w:r>
    </w:p>
    <w:p w:rsidR="00F8076C" w:rsidRPr="00F8076C" w:rsidRDefault="00F8076C" w:rsidP="00A266B1">
      <w:pPr>
        <w:pStyle w:val="a3"/>
        <w:adjustRightInd w:val="0"/>
        <w:snapToGrid w:val="0"/>
        <w:spacing w:before="0" w:beforeAutospacing="0" w:after="0" w:afterAutospacing="0" w:line="360" w:lineRule="auto"/>
        <w:jc w:val="center"/>
        <w:rPr>
          <w:color w:val="000000"/>
        </w:rPr>
      </w:pPr>
      <w:r w:rsidRPr="00F8076C">
        <w:rPr>
          <w:rFonts w:hint="eastAsia"/>
          <w:color w:val="3F3F3F"/>
        </w:rPr>
        <w:t>浙</w:t>
      </w:r>
      <w:proofErr w:type="gramStart"/>
      <w:r w:rsidRPr="00F8076C">
        <w:rPr>
          <w:rFonts w:hint="eastAsia"/>
          <w:color w:val="3F3F3F"/>
        </w:rPr>
        <w:t>人社发</w:t>
      </w:r>
      <w:proofErr w:type="gramEnd"/>
      <w:r w:rsidRPr="00F8076C">
        <w:rPr>
          <w:rFonts w:hint="eastAsia"/>
          <w:color w:val="3F3F3F"/>
        </w:rPr>
        <w:t>〔2016〕134号</w:t>
      </w:r>
    </w:p>
    <w:p w:rsidR="00F8076C" w:rsidRPr="00F8076C" w:rsidRDefault="00F8076C" w:rsidP="00F8076C">
      <w:pPr>
        <w:pStyle w:val="a3"/>
        <w:adjustRightInd w:val="0"/>
        <w:snapToGrid w:val="0"/>
        <w:spacing w:before="0" w:beforeAutospacing="0" w:after="0" w:afterAutospacing="0" w:line="360" w:lineRule="auto"/>
        <w:rPr>
          <w:color w:val="000000"/>
        </w:rPr>
      </w:pPr>
    </w:p>
    <w:p w:rsidR="00F8076C" w:rsidRPr="00F8076C" w:rsidRDefault="00F8076C" w:rsidP="00F8076C">
      <w:pPr>
        <w:pStyle w:val="a3"/>
        <w:adjustRightInd w:val="0"/>
        <w:snapToGrid w:val="0"/>
        <w:spacing w:before="0" w:beforeAutospacing="0" w:after="0" w:afterAutospacing="0" w:line="360" w:lineRule="auto"/>
        <w:rPr>
          <w:color w:val="000000"/>
        </w:rPr>
      </w:pPr>
      <w:r w:rsidRPr="00F8076C">
        <w:rPr>
          <w:rFonts w:hint="eastAsia"/>
          <w:color w:val="000000"/>
        </w:rPr>
        <w:t>各市、县（市、区）党委组织部、政府人力资源和社会保障局，省直各单位：</w:t>
      </w:r>
    </w:p>
    <w:p w:rsidR="00F8076C" w:rsidRPr="00F8076C" w:rsidRDefault="00F8076C" w:rsidP="00F8076C">
      <w:pPr>
        <w:pStyle w:val="a3"/>
        <w:adjustRightInd w:val="0"/>
        <w:snapToGrid w:val="0"/>
        <w:spacing w:before="0" w:beforeAutospacing="0" w:after="0" w:afterAutospacing="0" w:line="360" w:lineRule="auto"/>
        <w:rPr>
          <w:color w:val="000000"/>
        </w:rPr>
      </w:pPr>
      <w:r w:rsidRPr="00F8076C">
        <w:rPr>
          <w:rFonts w:hint="eastAsia"/>
          <w:color w:val="000000"/>
        </w:rPr>
        <w:t xml:space="preserve">　　现将《浙江省鼓励支持事业单位科研人员离岗创业创新实施办法（试行）》印发你们，请认真贯彻实施。</w:t>
      </w:r>
    </w:p>
    <w:p w:rsidR="00F8076C" w:rsidRPr="00F8076C" w:rsidRDefault="00F8076C" w:rsidP="00F8076C">
      <w:pPr>
        <w:pStyle w:val="a3"/>
        <w:adjustRightInd w:val="0"/>
        <w:snapToGrid w:val="0"/>
        <w:spacing w:before="0" w:beforeAutospacing="0" w:after="0" w:afterAutospacing="0" w:line="360" w:lineRule="auto"/>
        <w:rPr>
          <w:color w:val="000000"/>
        </w:rPr>
      </w:pPr>
      <w:r w:rsidRPr="00F8076C">
        <w:rPr>
          <w:rFonts w:hint="eastAsia"/>
          <w:color w:val="000000"/>
        </w:rPr>
        <w:t xml:space="preserve">　　</w:t>
      </w:r>
    </w:p>
    <w:p w:rsidR="00F8076C" w:rsidRPr="00F8076C" w:rsidRDefault="00F8076C" w:rsidP="00F8076C">
      <w:pPr>
        <w:pStyle w:val="a3"/>
        <w:adjustRightInd w:val="0"/>
        <w:snapToGrid w:val="0"/>
        <w:spacing w:before="0" w:beforeAutospacing="0" w:after="0" w:afterAutospacing="0" w:line="360" w:lineRule="auto"/>
        <w:rPr>
          <w:color w:val="000000"/>
        </w:rPr>
      </w:pPr>
      <w:r w:rsidRPr="00F8076C">
        <w:rPr>
          <w:rFonts w:hint="eastAsia"/>
          <w:color w:val="000000"/>
        </w:rPr>
        <w:t xml:space="preserve">　　                                 中共浙江省委组织部   浙江省人力资源和社会保障厅</w:t>
      </w:r>
    </w:p>
    <w:p w:rsidR="00F8076C" w:rsidRPr="00F8076C" w:rsidRDefault="00F8076C" w:rsidP="00F8076C">
      <w:pPr>
        <w:pStyle w:val="a3"/>
        <w:adjustRightInd w:val="0"/>
        <w:snapToGrid w:val="0"/>
        <w:spacing w:before="0" w:beforeAutospacing="0" w:after="0" w:afterAutospacing="0" w:line="360" w:lineRule="auto"/>
        <w:rPr>
          <w:color w:val="000000"/>
        </w:rPr>
      </w:pPr>
      <w:r w:rsidRPr="00F8076C">
        <w:rPr>
          <w:rFonts w:hint="eastAsia"/>
          <w:color w:val="000000"/>
        </w:rPr>
        <w:t xml:space="preserve">　　                                                      2016年12月28日</w:t>
      </w:r>
    </w:p>
    <w:p w:rsidR="00F8076C" w:rsidRPr="00F8076C" w:rsidRDefault="00F8076C" w:rsidP="00F8076C">
      <w:pPr>
        <w:pStyle w:val="a3"/>
        <w:adjustRightInd w:val="0"/>
        <w:snapToGrid w:val="0"/>
        <w:spacing w:before="0" w:beforeAutospacing="0" w:after="0" w:afterAutospacing="0" w:line="360" w:lineRule="auto"/>
        <w:rPr>
          <w:color w:val="000000"/>
        </w:rPr>
      </w:pPr>
      <w:r w:rsidRPr="00F8076C">
        <w:rPr>
          <w:rFonts w:hint="eastAsia"/>
          <w:color w:val="000000"/>
        </w:rPr>
        <w:t xml:space="preserve">　　</w:t>
      </w:r>
      <w:r w:rsidRPr="00F8076C">
        <w:rPr>
          <w:rFonts w:hint="eastAsia"/>
          <w:color w:val="000000"/>
        </w:rPr>
        <w:br w:type="textWrapping" w:clear="all"/>
        <w:t> </w:t>
      </w:r>
    </w:p>
    <w:p w:rsidR="00F8076C" w:rsidRPr="00A266B1" w:rsidRDefault="00F8076C" w:rsidP="00F8076C">
      <w:pPr>
        <w:pStyle w:val="a3"/>
        <w:adjustRightInd w:val="0"/>
        <w:snapToGrid w:val="0"/>
        <w:spacing w:before="0" w:beforeAutospacing="0" w:after="0" w:afterAutospacing="0" w:line="360" w:lineRule="auto"/>
        <w:jc w:val="center"/>
        <w:rPr>
          <w:b/>
          <w:color w:val="000000"/>
          <w:sz w:val="30"/>
          <w:szCs w:val="30"/>
        </w:rPr>
      </w:pPr>
      <w:r w:rsidRPr="00A266B1">
        <w:rPr>
          <w:rFonts w:hint="eastAsia"/>
          <w:b/>
          <w:color w:val="000000"/>
          <w:sz w:val="30"/>
          <w:szCs w:val="30"/>
        </w:rPr>
        <w:t xml:space="preserve">　　浙江省鼓励支持事业单位科研人员离岗创业创新实施办法（试行）</w:t>
      </w:r>
    </w:p>
    <w:p w:rsidR="00F8076C" w:rsidRPr="00F8076C" w:rsidRDefault="00F8076C" w:rsidP="00F8076C">
      <w:pPr>
        <w:pStyle w:val="a3"/>
        <w:adjustRightInd w:val="0"/>
        <w:snapToGrid w:val="0"/>
        <w:spacing w:before="0" w:beforeAutospacing="0" w:after="0" w:afterAutospacing="0" w:line="360" w:lineRule="auto"/>
        <w:jc w:val="center"/>
        <w:rPr>
          <w:color w:val="000000"/>
        </w:rPr>
      </w:pPr>
      <w:r w:rsidRPr="00F8076C">
        <w:rPr>
          <w:rFonts w:hint="eastAsia"/>
          <w:color w:val="000000"/>
        </w:rPr>
        <w:t> </w:t>
      </w:r>
    </w:p>
    <w:p w:rsidR="00F8076C" w:rsidRPr="00F8076C" w:rsidRDefault="00F8076C" w:rsidP="00F8076C">
      <w:pPr>
        <w:pStyle w:val="a3"/>
        <w:adjustRightInd w:val="0"/>
        <w:snapToGrid w:val="0"/>
        <w:spacing w:before="0" w:beforeAutospacing="0" w:after="0" w:afterAutospacing="0" w:line="360" w:lineRule="auto"/>
        <w:rPr>
          <w:color w:val="000000"/>
        </w:rPr>
      </w:pPr>
      <w:r w:rsidRPr="00F8076C">
        <w:rPr>
          <w:rFonts w:hint="eastAsia"/>
          <w:color w:val="000000"/>
        </w:rPr>
        <w:t xml:space="preserve">　　为认真贯彻落实中共浙江省委、浙江省人民政府《关于深化人才发展体制机制改革支持人才创业创新的意见》（</w:t>
      </w:r>
      <w:proofErr w:type="gramStart"/>
      <w:r w:rsidRPr="00F8076C">
        <w:rPr>
          <w:rFonts w:hint="eastAsia"/>
          <w:color w:val="000000"/>
        </w:rPr>
        <w:t>浙委发</w:t>
      </w:r>
      <w:proofErr w:type="gramEnd"/>
      <w:r w:rsidRPr="00F8076C">
        <w:rPr>
          <w:rFonts w:hint="eastAsia"/>
          <w:color w:val="000000"/>
        </w:rPr>
        <w:t>〔2016〕14号）精神，进一步鼓励支持事业单位科研人员离岗创业创新，促进科技成果转化，制定本办法。</w:t>
      </w:r>
    </w:p>
    <w:p w:rsidR="00F8076C" w:rsidRPr="00F8076C" w:rsidRDefault="00F8076C" w:rsidP="00F8076C">
      <w:pPr>
        <w:pStyle w:val="a3"/>
        <w:adjustRightInd w:val="0"/>
        <w:snapToGrid w:val="0"/>
        <w:spacing w:before="0" w:beforeAutospacing="0" w:after="0" w:afterAutospacing="0" w:line="360" w:lineRule="auto"/>
        <w:rPr>
          <w:color w:val="000000"/>
        </w:rPr>
      </w:pPr>
      <w:r w:rsidRPr="00F8076C">
        <w:rPr>
          <w:rFonts w:hint="eastAsia"/>
          <w:color w:val="000000"/>
        </w:rPr>
        <w:t xml:space="preserve">　　一、适用范围和对象</w:t>
      </w:r>
    </w:p>
    <w:p w:rsidR="00F8076C" w:rsidRPr="00F8076C" w:rsidRDefault="00F8076C" w:rsidP="00F8076C">
      <w:pPr>
        <w:pStyle w:val="a3"/>
        <w:adjustRightInd w:val="0"/>
        <w:snapToGrid w:val="0"/>
        <w:spacing w:before="0" w:beforeAutospacing="0" w:after="0" w:afterAutospacing="0" w:line="360" w:lineRule="auto"/>
        <w:rPr>
          <w:color w:val="000000"/>
        </w:rPr>
      </w:pPr>
      <w:r w:rsidRPr="00F8076C">
        <w:rPr>
          <w:rFonts w:hint="eastAsia"/>
          <w:color w:val="000000"/>
        </w:rPr>
        <w:t xml:space="preserve">　　1．我省事业单位在编在岗科研人员携带科研项目、成果或技术到省内企业从事科技研究、科技开发和科技服务工作或在省内创办企业，适用本办法。</w:t>
      </w:r>
    </w:p>
    <w:p w:rsidR="00F8076C" w:rsidRPr="00F8076C" w:rsidRDefault="00F8076C" w:rsidP="00F8076C">
      <w:pPr>
        <w:pStyle w:val="a3"/>
        <w:adjustRightInd w:val="0"/>
        <w:snapToGrid w:val="0"/>
        <w:spacing w:before="0" w:beforeAutospacing="0" w:after="0" w:afterAutospacing="0" w:line="360" w:lineRule="auto"/>
        <w:rPr>
          <w:color w:val="000000"/>
        </w:rPr>
      </w:pPr>
      <w:r w:rsidRPr="00F8076C">
        <w:rPr>
          <w:rFonts w:hint="eastAsia"/>
          <w:color w:val="000000"/>
        </w:rPr>
        <w:t xml:space="preserve">　　2．事业单位担任中层及以上领导（行政）职务的科研人员离岗创业创新，须按规定辞去领导（行政）职务。担任省管领导职务的，须按干部管理权限经审批同意辞去省管领导职务后，才能申请离岗创业创新，并不再保留相应职务待遇。</w:t>
      </w:r>
    </w:p>
    <w:p w:rsidR="00F8076C" w:rsidRPr="00F8076C" w:rsidRDefault="00F8076C" w:rsidP="00F8076C">
      <w:pPr>
        <w:pStyle w:val="a3"/>
        <w:adjustRightInd w:val="0"/>
        <w:snapToGrid w:val="0"/>
        <w:spacing w:before="0" w:beforeAutospacing="0" w:after="0" w:afterAutospacing="0" w:line="360" w:lineRule="auto"/>
        <w:rPr>
          <w:color w:val="000000"/>
        </w:rPr>
      </w:pPr>
      <w:r w:rsidRPr="00F8076C">
        <w:rPr>
          <w:rFonts w:hint="eastAsia"/>
          <w:color w:val="000000"/>
        </w:rPr>
        <w:t xml:space="preserve">　　二、离岗手续办理</w:t>
      </w:r>
    </w:p>
    <w:p w:rsidR="00F8076C" w:rsidRPr="00F8076C" w:rsidRDefault="00F8076C" w:rsidP="00F8076C">
      <w:pPr>
        <w:pStyle w:val="a3"/>
        <w:adjustRightInd w:val="0"/>
        <w:snapToGrid w:val="0"/>
        <w:spacing w:before="0" w:beforeAutospacing="0" w:after="0" w:afterAutospacing="0" w:line="360" w:lineRule="auto"/>
        <w:rPr>
          <w:color w:val="000000"/>
        </w:rPr>
      </w:pPr>
      <w:r w:rsidRPr="00F8076C">
        <w:rPr>
          <w:rFonts w:hint="eastAsia"/>
          <w:color w:val="000000"/>
        </w:rPr>
        <w:lastRenderedPageBreak/>
        <w:t xml:space="preserve">　　3．科研人员离岗创业创新，应向所在事业单位提出书面申请，并提交科技成果证明、成果产业化可行性报告、企业合作意向书、项目立项投资等材料。</w:t>
      </w:r>
    </w:p>
    <w:p w:rsidR="00F8076C" w:rsidRPr="00F8076C" w:rsidRDefault="00F8076C" w:rsidP="00F8076C">
      <w:pPr>
        <w:pStyle w:val="a3"/>
        <w:adjustRightInd w:val="0"/>
        <w:snapToGrid w:val="0"/>
        <w:spacing w:before="0" w:beforeAutospacing="0" w:after="0" w:afterAutospacing="0" w:line="360" w:lineRule="auto"/>
        <w:rPr>
          <w:color w:val="000000"/>
        </w:rPr>
      </w:pPr>
      <w:r w:rsidRPr="00F8076C">
        <w:rPr>
          <w:rFonts w:hint="eastAsia"/>
          <w:color w:val="000000"/>
        </w:rPr>
        <w:t xml:space="preserve">　　4．事业单位对离岗创业创新科研人员（以下简称“离岗人员”）的申请材料进行审核，双方</w:t>
      </w:r>
      <w:proofErr w:type="gramStart"/>
      <w:r w:rsidRPr="00F8076C">
        <w:rPr>
          <w:rFonts w:hint="eastAsia"/>
          <w:color w:val="000000"/>
        </w:rPr>
        <w:t>明晰科技</w:t>
      </w:r>
      <w:proofErr w:type="gramEnd"/>
      <w:r w:rsidRPr="00F8076C">
        <w:rPr>
          <w:rFonts w:hint="eastAsia"/>
          <w:color w:val="000000"/>
        </w:rPr>
        <w:t>成果归属和收益分配办法，协商确定离岗期限、待遇等相关事宜，并经单位领导班子集体研究同意后，变更聘用合同，签订离岗创业创新协议。协议内容一般应包含离岗创业创新期限、人事和工资关系处理、社会保险关系处理、科技成果归属和收益分配办法等内容。</w:t>
      </w:r>
    </w:p>
    <w:p w:rsidR="00F8076C" w:rsidRPr="00F8076C" w:rsidRDefault="00F8076C" w:rsidP="00F8076C">
      <w:pPr>
        <w:pStyle w:val="a3"/>
        <w:adjustRightInd w:val="0"/>
        <w:snapToGrid w:val="0"/>
        <w:spacing w:before="0" w:beforeAutospacing="0" w:after="0" w:afterAutospacing="0" w:line="360" w:lineRule="auto"/>
        <w:rPr>
          <w:color w:val="000000"/>
        </w:rPr>
      </w:pPr>
      <w:r w:rsidRPr="00F8076C">
        <w:rPr>
          <w:rFonts w:hint="eastAsia"/>
          <w:color w:val="000000"/>
        </w:rPr>
        <w:t xml:space="preserve">　　5．部门所属事业单位科研人员申请到本单位所属、出资、参股企业离岗创业创新的，需在本单位适当范围进行公示，并报上级主管部门审核同意。</w:t>
      </w:r>
    </w:p>
    <w:p w:rsidR="00F8076C" w:rsidRPr="00F8076C" w:rsidRDefault="00F8076C" w:rsidP="00F8076C">
      <w:pPr>
        <w:pStyle w:val="a3"/>
        <w:adjustRightInd w:val="0"/>
        <w:snapToGrid w:val="0"/>
        <w:spacing w:before="0" w:beforeAutospacing="0" w:after="0" w:afterAutospacing="0" w:line="360" w:lineRule="auto"/>
        <w:rPr>
          <w:color w:val="000000"/>
        </w:rPr>
      </w:pPr>
      <w:r w:rsidRPr="00F8076C">
        <w:rPr>
          <w:rFonts w:hint="eastAsia"/>
          <w:color w:val="000000"/>
        </w:rPr>
        <w:t xml:space="preserve">　　6．事业单位办理科研人员离岗手续后一个月内，应将创业创新协议报同级人事综合管理部门备案。部门所属事业单位科研人员离岗创业创新情况，由上级主管部门汇总后报同级人事综合管理部门备案。</w:t>
      </w:r>
    </w:p>
    <w:p w:rsidR="00F8076C" w:rsidRPr="00F8076C" w:rsidRDefault="00F8076C" w:rsidP="00F8076C">
      <w:pPr>
        <w:pStyle w:val="a3"/>
        <w:adjustRightInd w:val="0"/>
        <w:snapToGrid w:val="0"/>
        <w:spacing w:before="0" w:beforeAutospacing="0" w:after="0" w:afterAutospacing="0" w:line="360" w:lineRule="auto"/>
        <w:rPr>
          <w:color w:val="000000"/>
        </w:rPr>
      </w:pPr>
      <w:r w:rsidRPr="00F8076C">
        <w:rPr>
          <w:rFonts w:hint="eastAsia"/>
          <w:color w:val="000000"/>
        </w:rPr>
        <w:t xml:space="preserve">　　三、人事和工资关系处理</w:t>
      </w:r>
    </w:p>
    <w:p w:rsidR="00F8076C" w:rsidRPr="00F8076C" w:rsidRDefault="00F8076C" w:rsidP="00F8076C">
      <w:pPr>
        <w:pStyle w:val="a3"/>
        <w:adjustRightInd w:val="0"/>
        <w:snapToGrid w:val="0"/>
        <w:spacing w:before="0" w:beforeAutospacing="0" w:after="0" w:afterAutospacing="0" w:line="360" w:lineRule="auto"/>
        <w:rPr>
          <w:color w:val="000000"/>
        </w:rPr>
      </w:pPr>
      <w:r w:rsidRPr="00F8076C">
        <w:rPr>
          <w:rFonts w:hint="eastAsia"/>
          <w:color w:val="000000"/>
        </w:rPr>
        <w:t xml:space="preserve">　　7．离岗创业创新期限一般不超过5年；若确有需要，经离岗人员申请、所在事业单位同意，双方续签离岗创业创新协议，最多续签一次，两次离岗创业创新期限累计不超过6年。离岗创业创新期限内，双方保留人事关系。</w:t>
      </w:r>
    </w:p>
    <w:p w:rsidR="00F8076C" w:rsidRPr="00F8076C" w:rsidRDefault="00F8076C" w:rsidP="00F8076C">
      <w:pPr>
        <w:pStyle w:val="a3"/>
        <w:adjustRightInd w:val="0"/>
        <w:snapToGrid w:val="0"/>
        <w:spacing w:before="0" w:beforeAutospacing="0" w:after="0" w:afterAutospacing="0" w:line="360" w:lineRule="auto"/>
        <w:rPr>
          <w:color w:val="000000"/>
        </w:rPr>
      </w:pPr>
      <w:r w:rsidRPr="00F8076C">
        <w:rPr>
          <w:rFonts w:hint="eastAsia"/>
          <w:color w:val="000000"/>
        </w:rPr>
        <w:t xml:space="preserve">　　8．在离岗期间，出现聘用合同到期情形的，聘用合同期限按约定的离岗期限顺延，但不得超出法定退休年龄；所在事业单位遇有拟撤销、合并、转制等改革情况，应通知离岗人员提前返回参与改革。</w:t>
      </w:r>
    </w:p>
    <w:p w:rsidR="00F8076C" w:rsidRPr="00F8076C" w:rsidRDefault="00F8076C" w:rsidP="00F8076C">
      <w:pPr>
        <w:pStyle w:val="a3"/>
        <w:adjustRightInd w:val="0"/>
        <w:snapToGrid w:val="0"/>
        <w:spacing w:before="0" w:beforeAutospacing="0" w:after="0" w:afterAutospacing="0" w:line="360" w:lineRule="auto"/>
        <w:rPr>
          <w:color w:val="000000"/>
        </w:rPr>
      </w:pPr>
      <w:r w:rsidRPr="00F8076C">
        <w:rPr>
          <w:rFonts w:hint="eastAsia"/>
          <w:color w:val="000000"/>
        </w:rPr>
        <w:t xml:space="preserve">　　9．离岗人员与所在事业单位其他在岗人员同等享有参加专业技术职务评聘和岗位等级晋升的权利，不占所在事业单位专业技术岗位结构比例。离岗期间取得的科技开发、技术应用、成果转化等业绩，作为其参加专业技术职务评聘和岗位等级晋升的重要依据。</w:t>
      </w:r>
    </w:p>
    <w:p w:rsidR="00F8076C" w:rsidRPr="00F8076C" w:rsidRDefault="00F8076C" w:rsidP="00F8076C">
      <w:pPr>
        <w:pStyle w:val="a3"/>
        <w:adjustRightInd w:val="0"/>
        <w:snapToGrid w:val="0"/>
        <w:spacing w:before="0" w:beforeAutospacing="0" w:after="0" w:afterAutospacing="0" w:line="360" w:lineRule="auto"/>
        <w:rPr>
          <w:color w:val="000000"/>
        </w:rPr>
      </w:pPr>
      <w:r w:rsidRPr="00F8076C">
        <w:rPr>
          <w:rFonts w:hint="eastAsia"/>
          <w:color w:val="000000"/>
        </w:rPr>
        <w:t xml:space="preserve">　　10．离岗人员应按规定参加年度考核，如实报告创业创新情况。所在事业单位根据离岗人员业绩和相关企业意见确定考核结果，除受党纪政纪处分、行政处罚、刑事处罚等情形以外，一般定为合格等次；创业创新业绩特别突出的，可确定为优秀等次，不占所在事业单位考核优秀指标。</w:t>
      </w:r>
    </w:p>
    <w:p w:rsidR="00F8076C" w:rsidRPr="00F8076C" w:rsidRDefault="00F8076C" w:rsidP="00F8076C">
      <w:pPr>
        <w:pStyle w:val="a3"/>
        <w:adjustRightInd w:val="0"/>
        <w:snapToGrid w:val="0"/>
        <w:spacing w:before="0" w:beforeAutospacing="0" w:after="0" w:afterAutospacing="0" w:line="360" w:lineRule="auto"/>
        <w:rPr>
          <w:color w:val="000000"/>
        </w:rPr>
      </w:pPr>
      <w:r w:rsidRPr="00F8076C">
        <w:rPr>
          <w:rFonts w:hint="eastAsia"/>
          <w:color w:val="000000"/>
        </w:rPr>
        <w:t xml:space="preserve">　　11．离岗人员空出的岗位，确因工作需要，经同级人事综合管理部门同意，所在事业单位可按照国家和省有关规定用于引进紧缺急需的高层次人才。</w:t>
      </w:r>
    </w:p>
    <w:p w:rsidR="00F8076C" w:rsidRPr="00F8076C" w:rsidRDefault="00F8076C" w:rsidP="00F8076C">
      <w:pPr>
        <w:pStyle w:val="a3"/>
        <w:adjustRightInd w:val="0"/>
        <w:snapToGrid w:val="0"/>
        <w:spacing w:before="0" w:beforeAutospacing="0" w:after="0" w:afterAutospacing="0" w:line="360" w:lineRule="auto"/>
        <w:rPr>
          <w:color w:val="000000"/>
        </w:rPr>
      </w:pPr>
      <w:r w:rsidRPr="00F8076C">
        <w:rPr>
          <w:rFonts w:hint="eastAsia"/>
          <w:color w:val="000000"/>
        </w:rPr>
        <w:lastRenderedPageBreak/>
        <w:t xml:space="preserve">　　12．所在事业单位停发离岗人员工资、补贴、奖金等收入待遇，档案工资（按照国家政策规定的工资标准）根据国家和省统一规定的调资政策进行调整。</w:t>
      </w:r>
    </w:p>
    <w:p w:rsidR="00F8076C" w:rsidRPr="00F8076C" w:rsidRDefault="00F8076C" w:rsidP="00F8076C">
      <w:pPr>
        <w:pStyle w:val="a3"/>
        <w:adjustRightInd w:val="0"/>
        <w:snapToGrid w:val="0"/>
        <w:spacing w:before="0" w:beforeAutospacing="0" w:after="0" w:afterAutospacing="0" w:line="360" w:lineRule="auto"/>
        <w:rPr>
          <w:color w:val="000000"/>
        </w:rPr>
      </w:pPr>
      <w:r w:rsidRPr="00F8076C">
        <w:rPr>
          <w:rFonts w:hint="eastAsia"/>
          <w:color w:val="000000"/>
        </w:rPr>
        <w:t xml:space="preserve">　　四、社会保险关系处理</w:t>
      </w:r>
    </w:p>
    <w:p w:rsidR="00F8076C" w:rsidRPr="00F8076C" w:rsidRDefault="00F8076C" w:rsidP="00F8076C">
      <w:pPr>
        <w:pStyle w:val="a3"/>
        <w:adjustRightInd w:val="0"/>
        <w:snapToGrid w:val="0"/>
        <w:spacing w:before="0" w:beforeAutospacing="0" w:after="0" w:afterAutospacing="0" w:line="360" w:lineRule="auto"/>
        <w:rPr>
          <w:color w:val="000000"/>
        </w:rPr>
      </w:pPr>
      <w:r w:rsidRPr="00F8076C">
        <w:rPr>
          <w:rFonts w:hint="eastAsia"/>
          <w:color w:val="000000"/>
        </w:rPr>
        <w:t xml:space="preserve">　　13．离岗人员可按规定继续参加事业单位社会保险，也可选择在企业所在地参加企业社会保险，但不得重复参保。</w:t>
      </w:r>
    </w:p>
    <w:p w:rsidR="00F8076C" w:rsidRPr="00F8076C" w:rsidRDefault="00F8076C" w:rsidP="00F8076C">
      <w:pPr>
        <w:pStyle w:val="a3"/>
        <w:adjustRightInd w:val="0"/>
        <w:snapToGrid w:val="0"/>
        <w:spacing w:before="0" w:beforeAutospacing="0" w:after="0" w:afterAutospacing="0" w:line="360" w:lineRule="auto"/>
        <w:rPr>
          <w:color w:val="000000"/>
        </w:rPr>
      </w:pPr>
      <w:r w:rsidRPr="00F8076C">
        <w:rPr>
          <w:rFonts w:hint="eastAsia"/>
          <w:color w:val="000000"/>
        </w:rPr>
        <w:t xml:space="preserve">　　离岗人员参加事业单位社会保险的，社会保险费用（</w:t>
      </w:r>
      <w:proofErr w:type="gramStart"/>
      <w:r w:rsidRPr="00F8076C">
        <w:rPr>
          <w:rFonts w:hint="eastAsia"/>
          <w:color w:val="000000"/>
        </w:rPr>
        <w:t>含职业</w:t>
      </w:r>
      <w:proofErr w:type="gramEnd"/>
      <w:r w:rsidRPr="00F8076C">
        <w:rPr>
          <w:rFonts w:hint="eastAsia"/>
          <w:color w:val="000000"/>
        </w:rPr>
        <w:t>年金）单位缴费部分由所在事业单位承担，也可由所在事业单位、企业和离岗人员三方另行约定，个人缴费部分均由个人承担，缴费基数参照所在事业单位同类人员确定。</w:t>
      </w:r>
    </w:p>
    <w:p w:rsidR="00F8076C" w:rsidRPr="00F8076C" w:rsidRDefault="00F8076C" w:rsidP="00F8076C">
      <w:pPr>
        <w:pStyle w:val="a3"/>
        <w:adjustRightInd w:val="0"/>
        <w:snapToGrid w:val="0"/>
        <w:spacing w:before="0" w:beforeAutospacing="0" w:after="0" w:afterAutospacing="0" w:line="360" w:lineRule="auto"/>
        <w:rPr>
          <w:color w:val="000000"/>
        </w:rPr>
      </w:pPr>
      <w:r w:rsidRPr="00F8076C">
        <w:rPr>
          <w:rFonts w:hint="eastAsia"/>
          <w:color w:val="000000"/>
        </w:rPr>
        <w:t xml:space="preserve">　　14．离岗人员离岗期间按规定缴纳社会保险费的工作时间，与离岗前所在事业单位工作年限合并计算。</w:t>
      </w:r>
    </w:p>
    <w:p w:rsidR="00F8076C" w:rsidRPr="00F8076C" w:rsidRDefault="00F8076C" w:rsidP="00F8076C">
      <w:pPr>
        <w:pStyle w:val="a3"/>
        <w:adjustRightInd w:val="0"/>
        <w:snapToGrid w:val="0"/>
        <w:spacing w:before="0" w:beforeAutospacing="0" w:after="0" w:afterAutospacing="0" w:line="360" w:lineRule="auto"/>
        <w:rPr>
          <w:color w:val="000000"/>
        </w:rPr>
      </w:pPr>
      <w:r w:rsidRPr="00F8076C">
        <w:rPr>
          <w:rFonts w:hint="eastAsia"/>
          <w:color w:val="000000"/>
        </w:rPr>
        <w:t xml:space="preserve">　　15．离岗人员所在企业应当为其缴纳工伤保险费。在离岗期间，因工作遭受事故伤害或者患职业病的，由所在企业按规定申请工伤认定并承担工伤保险责任，依法享受工伤保险待遇。</w:t>
      </w:r>
    </w:p>
    <w:p w:rsidR="00F8076C" w:rsidRPr="00F8076C" w:rsidRDefault="00F8076C" w:rsidP="00F8076C">
      <w:pPr>
        <w:pStyle w:val="a3"/>
        <w:adjustRightInd w:val="0"/>
        <w:snapToGrid w:val="0"/>
        <w:spacing w:before="0" w:beforeAutospacing="0" w:after="0" w:afterAutospacing="0" w:line="360" w:lineRule="auto"/>
        <w:rPr>
          <w:color w:val="000000"/>
        </w:rPr>
      </w:pPr>
      <w:r w:rsidRPr="00F8076C">
        <w:rPr>
          <w:rFonts w:hint="eastAsia"/>
          <w:color w:val="000000"/>
        </w:rPr>
        <w:t xml:space="preserve">　　五、返岗安排</w:t>
      </w:r>
    </w:p>
    <w:p w:rsidR="00F8076C" w:rsidRPr="00F8076C" w:rsidRDefault="00F8076C" w:rsidP="00F8076C">
      <w:pPr>
        <w:pStyle w:val="a3"/>
        <w:adjustRightInd w:val="0"/>
        <w:snapToGrid w:val="0"/>
        <w:spacing w:before="0" w:beforeAutospacing="0" w:after="0" w:afterAutospacing="0" w:line="360" w:lineRule="auto"/>
        <w:rPr>
          <w:color w:val="000000"/>
        </w:rPr>
      </w:pPr>
      <w:r w:rsidRPr="00F8076C">
        <w:rPr>
          <w:rFonts w:hint="eastAsia"/>
          <w:color w:val="000000"/>
        </w:rPr>
        <w:t xml:space="preserve">　　16．离岗人员创业创新期满要求返回的，所在事业单位应按照其原聘专业技术职务做好相应岗位聘任工作。离岗创业创新期未满要求返回的，离岗人员应提前3个月书面报告所在事业单位。返回所在事业单位工作时，若原聘专业技术岗位结构比例已达上限，可暂时突破结构比例聘用，并逐步消化。</w:t>
      </w:r>
    </w:p>
    <w:p w:rsidR="00F8076C" w:rsidRPr="00F8076C" w:rsidRDefault="00F8076C" w:rsidP="00F8076C">
      <w:pPr>
        <w:pStyle w:val="a3"/>
        <w:adjustRightInd w:val="0"/>
        <w:snapToGrid w:val="0"/>
        <w:spacing w:before="0" w:beforeAutospacing="0" w:after="0" w:afterAutospacing="0" w:line="360" w:lineRule="auto"/>
        <w:rPr>
          <w:color w:val="000000"/>
        </w:rPr>
      </w:pPr>
      <w:r w:rsidRPr="00F8076C">
        <w:rPr>
          <w:rFonts w:hint="eastAsia"/>
          <w:color w:val="000000"/>
        </w:rPr>
        <w:t xml:space="preserve">　　六、解聘辞聘</w:t>
      </w:r>
    </w:p>
    <w:p w:rsidR="00F8076C" w:rsidRPr="00F8076C" w:rsidRDefault="00F8076C" w:rsidP="00F8076C">
      <w:pPr>
        <w:pStyle w:val="a3"/>
        <w:adjustRightInd w:val="0"/>
        <w:snapToGrid w:val="0"/>
        <w:spacing w:before="0" w:beforeAutospacing="0" w:after="0" w:afterAutospacing="0" w:line="360" w:lineRule="auto"/>
        <w:rPr>
          <w:color w:val="000000"/>
        </w:rPr>
      </w:pPr>
      <w:r w:rsidRPr="00F8076C">
        <w:rPr>
          <w:rFonts w:hint="eastAsia"/>
          <w:color w:val="000000"/>
        </w:rPr>
        <w:t xml:space="preserve">　　17．离岗创业创新期满，离岗人员未按期返回，也未申请继续离岗创业创新的，所在事业单位应当书面通知离岗人员在规定时间内返回或办理相关手续。离岗人员仍未按时返回的，所在事业单位与离岗人员依法解除、终止聘用合同。</w:t>
      </w:r>
    </w:p>
    <w:p w:rsidR="00F8076C" w:rsidRPr="00F8076C" w:rsidRDefault="00F8076C" w:rsidP="00F8076C">
      <w:pPr>
        <w:pStyle w:val="a3"/>
        <w:adjustRightInd w:val="0"/>
        <w:snapToGrid w:val="0"/>
        <w:spacing w:before="0" w:beforeAutospacing="0" w:after="0" w:afterAutospacing="0" w:line="360" w:lineRule="auto"/>
        <w:rPr>
          <w:color w:val="000000"/>
        </w:rPr>
      </w:pPr>
      <w:r w:rsidRPr="00F8076C">
        <w:rPr>
          <w:rFonts w:hint="eastAsia"/>
          <w:color w:val="000000"/>
        </w:rPr>
        <w:t xml:space="preserve">　　18．鼓励事业单位科研人员与单位依法解除、终止聘用合同，携带科研项目、成果或技术到省内企业从事科技研究、科技开发和科技服务工作或在省内创办企业，所在事业单位应协助做好人事关系接转、社会保险关系转移接续、出具辞聘创业创新证明等手续。</w:t>
      </w:r>
    </w:p>
    <w:p w:rsidR="00F8076C" w:rsidRPr="00F8076C" w:rsidRDefault="00F8076C" w:rsidP="00F8076C">
      <w:pPr>
        <w:pStyle w:val="a3"/>
        <w:adjustRightInd w:val="0"/>
        <w:snapToGrid w:val="0"/>
        <w:spacing w:before="0" w:beforeAutospacing="0" w:after="0" w:afterAutospacing="0" w:line="360" w:lineRule="auto"/>
        <w:rPr>
          <w:color w:val="000000"/>
        </w:rPr>
      </w:pPr>
      <w:r w:rsidRPr="00F8076C">
        <w:rPr>
          <w:rFonts w:hint="eastAsia"/>
          <w:color w:val="000000"/>
        </w:rPr>
        <w:t xml:space="preserve">　　19．符合本条前述两种情形辞聘的事业单位科研人员，若具有高级专业技术职务或博士学位，在解除或终止聘用合同之日起5年内，需重新流动到同行业事业单位的，按照“工作需要、岗位空缺、专业对口”原则，经主管部门和同级人</w:t>
      </w:r>
      <w:r w:rsidRPr="00F8076C">
        <w:rPr>
          <w:rFonts w:hint="eastAsia"/>
          <w:color w:val="000000"/>
        </w:rPr>
        <w:lastRenderedPageBreak/>
        <w:t>事综合管理部门同意后直接考核聘用，相关信息应予公开；跨行业流动到其他事业单位的，应按事业单位新进人员公开招聘有关规定执行。</w:t>
      </w:r>
    </w:p>
    <w:p w:rsidR="00F8076C" w:rsidRPr="00F8076C" w:rsidRDefault="00F8076C" w:rsidP="00F8076C">
      <w:pPr>
        <w:pStyle w:val="a3"/>
        <w:adjustRightInd w:val="0"/>
        <w:snapToGrid w:val="0"/>
        <w:spacing w:before="0" w:beforeAutospacing="0" w:after="0" w:afterAutospacing="0" w:line="360" w:lineRule="auto"/>
        <w:rPr>
          <w:color w:val="000000"/>
        </w:rPr>
      </w:pPr>
      <w:r w:rsidRPr="00F8076C">
        <w:rPr>
          <w:rFonts w:hint="eastAsia"/>
          <w:color w:val="000000"/>
        </w:rPr>
        <w:t xml:space="preserve">　　七、监督指导</w:t>
      </w:r>
    </w:p>
    <w:p w:rsidR="00F8076C" w:rsidRPr="00F8076C" w:rsidRDefault="00F8076C" w:rsidP="00F8076C">
      <w:pPr>
        <w:pStyle w:val="a3"/>
        <w:adjustRightInd w:val="0"/>
        <w:snapToGrid w:val="0"/>
        <w:spacing w:before="0" w:beforeAutospacing="0" w:after="0" w:afterAutospacing="0" w:line="360" w:lineRule="auto"/>
        <w:rPr>
          <w:color w:val="000000"/>
        </w:rPr>
      </w:pPr>
      <w:r w:rsidRPr="00F8076C">
        <w:rPr>
          <w:rFonts w:hint="eastAsia"/>
          <w:color w:val="000000"/>
        </w:rPr>
        <w:t xml:space="preserve">　　20．在离岗期间，离岗人员与所在企业产生劳动争议的，按照劳动法及相关法律法规处理。对违反事业单位人事管理有关规定的，按照《事业单位人事管理条例》和事业单位工作人员处分有关规定依法依纪严肃处理。</w:t>
      </w:r>
    </w:p>
    <w:p w:rsidR="00F8076C" w:rsidRPr="00F8076C" w:rsidRDefault="00F8076C" w:rsidP="00F8076C">
      <w:pPr>
        <w:pStyle w:val="a3"/>
        <w:adjustRightInd w:val="0"/>
        <w:snapToGrid w:val="0"/>
        <w:spacing w:before="0" w:beforeAutospacing="0" w:after="0" w:afterAutospacing="0" w:line="360" w:lineRule="auto"/>
        <w:rPr>
          <w:color w:val="000000"/>
        </w:rPr>
      </w:pPr>
      <w:r w:rsidRPr="00F8076C">
        <w:rPr>
          <w:rFonts w:hint="eastAsia"/>
          <w:color w:val="000000"/>
        </w:rPr>
        <w:t xml:space="preserve">　　21．各级人事综合管理部门和事业单位主管部门要切实加强指导和监督，对违反本办法规定的，应及时查实并纠正。</w:t>
      </w:r>
    </w:p>
    <w:p w:rsidR="00F8076C" w:rsidRPr="00F8076C" w:rsidRDefault="00F8076C" w:rsidP="00F8076C">
      <w:pPr>
        <w:pStyle w:val="a3"/>
        <w:adjustRightInd w:val="0"/>
        <w:snapToGrid w:val="0"/>
        <w:spacing w:before="0" w:beforeAutospacing="0" w:after="0" w:afterAutospacing="0" w:line="360" w:lineRule="auto"/>
        <w:rPr>
          <w:color w:val="000000"/>
        </w:rPr>
      </w:pPr>
      <w:r w:rsidRPr="00F8076C">
        <w:rPr>
          <w:rFonts w:hint="eastAsia"/>
          <w:color w:val="000000"/>
        </w:rPr>
        <w:t xml:space="preserve">　　八、其他事项</w:t>
      </w:r>
    </w:p>
    <w:p w:rsidR="00F8076C" w:rsidRPr="00F8076C" w:rsidRDefault="00F8076C" w:rsidP="00F8076C">
      <w:pPr>
        <w:pStyle w:val="a3"/>
        <w:adjustRightInd w:val="0"/>
        <w:snapToGrid w:val="0"/>
        <w:spacing w:before="0" w:beforeAutospacing="0" w:after="0" w:afterAutospacing="0" w:line="360" w:lineRule="auto"/>
        <w:rPr>
          <w:color w:val="000000"/>
        </w:rPr>
      </w:pPr>
      <w:r w:rsidRPr="00F8076C">
        <w:rPr>
          <w:rFonts w:hint="eastAsia"/>
          <w:color w:val="000000"/>
        </w:rPr>
        <w:t xml:space="preserve">　　22．在涉密岗位工作的事业单位科研人员申请离岗创业创新，按照国家和省相关规定执行。</w:t>
      </w:r>
    </w:p>
    <w:p w:rsidR="00F8076C" w:rsidRPr="00F8076C" w:rsidRDefault="00F8076C" w:rsidP="00F8076C">
      <w:pPr>
        <w:pStyle w:val="a3"/>
        <w:adjustRightInd w:val="0"/>
        <w:snapToGrid w:val="0"/>
        <w:spacing w:before="0" w:beforeAutospacing="0" w:after="0" w:afterAutospacing="0" w:line="360" w:lineRule="auto"/>
        <w:rPr>
          <w:color w:val="000000"/>
        </w:rPr>
      </w:pPr>
      <w:r w:rsidRPr="00F8076C">
        <w:rPr>
          <w:rFonts w:hint="eastAsia"/>
          <w:color w:val="000000"/>
        </w:rPr>
        <w:t xml:space="preserve">　　23．各设区市可根据本地实际制定具体实施细则。</w:t>
      </w:r>
    </w:p>
    <w:p w:rsidR="00F8076C" w:rsidRPr="00F8076C" w:rsidRDefault="00F8076C" w:rsidP="00F8076C">
      <w:pPr>
        <w:pStyle w:val="a3"/>
        <w:adjustRightInd w:val="0"/>
        <w:snapToGrid w:val="0"/>
        <w:spacing w:before="0" w:beforeAutospacing="0" w:after="0" w:afterAutospacing="0" w:line="360" w:lineRule="auto"/>
        <w:rPr>
          <w:color w:val="000000"/>
        </w:rPr>
      </w:pPr>
      <w:r w:rsidRPr="00F8076C">
        <w:rPr>
          <w:rFonts w:hint="eastAsia"/>
          <w:color w:val="000000"/>
        </w:rPr>
        <w:t xml:space="preserve">　　24．本办法自印发之日起施行。</w:t>
      </w:r>
    </w:p>
    <w:p w:rsidR="001D710B" w:rsidRPr="00F8076C" w:rsidRDefault="001D710B" w:rsidP="00F8076C">
      <w:pPr>
        <w:adjustRightInd w:val="0"/>
        <w:snapToGrid w:val="0"/>
        <w:spacing w:line="360" w:lineRule="auto"/>
        <w:rPr>
          <w:sz w:val="24"/>
          <w:szCs w:val="24"/>
        </w:rPr>
      </w:pPr>
    </w:p>
    <w:sectPr w:rsidR="001D710B" w:rsidRPr="00F8076C" w:rsidSect="001D71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76C"/>
    <w:rsid w:val="000207D8"/>
    <w:rsid w:val="00154F91"/>
    <w:rsid w:val="001D710B"/>
    <w:rsid w:val="00366599"/>
    <w:rsid w:val="003C50B5"/>
    <w:rsid w:val="00624E16"/>
    <w:rsid w:val="00627F13"/>
    <w:rsid w:val="00656F1F"/>
    <w:rsid w:val="00813AD6"/>
    <w:rsid w:val="008D0986"/>
    <w:rsid w:val="00A266B1"/>
    <w:rsid w:val="00A57AE7"/>
    <w:rsid w:val="00A90A40"/>
    <w:rsid w:val="00F8076C"/>
    <w:rsid w:val="00FA5DA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8076C"/>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8076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3989653">
      <w:bodyDiv w:val="1"/>
      <w:marLeft w:val="0"/>
      <w:marRight w:val="0"/>
      <w:marTop w:val="0"/>
      <w:marBottom w:val="0"/>
      <w:divBdr>
        <w:top w:val="none" w:sz="0" w:space="0" w:color="auto"/>
        <w:left w:val="none" w:sz="0" w:space="0" w:color="auto"/>
        <w:bottom w:val="none" w:sz="0" w:space="0" w:color="auto"/>
        <w:right w:val="none" w:sz="0" w:space="0" w:color="auto"/>
      </w:divBdr>
      <w:divsChild>
        <w:div w:id="9076168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408</Words>
  <Characters>2326</Characters>
  <Application>Microsoft Office Word</Application>
  <DocSecurity>0</DocSecurity>
  <Lines>19</Lines>
  <Paragraphs>5</Paragraphs>
  <ScaleCrop>false</ScaleCrop>
  <Company>microsoft.com</Company>
  <LinksUpToDate>false</LinksUpToDate>
  <CharactersWithSpaces>2729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2</cp:revision>
  <dcterms:created xsi:type="dcterms:W3CDTF">2020-09-24T02:51:00Z</dcterms:created>
  <dcterms:modified xsi:type="dcterms:W3CDTF">2020-09-24T02:51:00Z</dcterms:modified>
</cp:coreProperties>
</file>